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8A9" w:rsidRDefault="0061417E" w:rsidP="00E238A9">
      <w:pPr>
        <w:tabs>
          <w:tab w:val="center" w:pos="4677"/>
        </w:tabs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</w:t>
      </w:r>
    </w:p>
    <w:p w:rsidR="009C13DA" w:rsidRPr="009C13DA" w:rsidRDefault="009C13DA" w:rsidP="009C13DA">
      <w:pPr>
        <w:tabs>
          <w:tab w:val="center" w:pos="4677"/>
        </w:tabs>
        <w:jc w:val="center"/>
        <w:rPr>
          <w:b/>
          <w:sz w:val="28"/>
          <w:szCs w:val="28"/>
        </w:rPr>
      </w:pPr>
      <w:r w:rsidRPr="009C13DA">
        <w:rPr>
          <w:b/>
          <w:sz w:val="28"/>
          <w:szCs w:val="28"/>
        </w:rPr>
        <w:t>АДМИНИСТРАЦИЯ</w:t>
      </w:r>
    </w:p>
    <w:p w:rsidR="009C13DA" w:rsidRPr="009C13DA" w:rsidRDefault="0016494C" w:rsidP="009C13DA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ПЕТРОВСКОГО</w:t>
      </w:r>
      <w:r w:rsidR="009C13DA" w:rsidRPr="009C13DA">
        <w:rPr>
          <w:b/>
          <w:sz w:val="28"/>
          <w:szCs w:val="28"/>
        </w:rPr>
        <w:t xml:space="preserve"> СЕЛЬСОВЕТА ОРДЫНСКОГО РАЙОНА НОВОСИБИРСКОЙ ОБЛАСТИ</w:t>
      </w:r>
    </w:p>
    <w:p w:rsidR="009C13DA" w:rsidRPr="009C13DA" w:rsidRDefault="009C13DA" w:rsidP="009C13DA">
      <w:pPr>
        <w:tabs>
          <w:tab w:val="center" w:pos="4677"/>
        </w:tabs>
        <w:rPr>
          <w:b/>
          <w:sz w:val="28"/>
          <w:szCs w:val="28"/>
        </w:rPr>
      </w:pPr>
    </w:p>
    <w:p w:rsidR="009C13DA" w:rsidRPr="009C13DA" w:rsidRDefault="009C13DA" w:rsidP="009C13DA">
      <w:pPr>
        <w:tabs>
          <w:tab w:val="center" w:pos="4677"/>
        </w:tabs>
        <w:jc w:val="center"/>
        <w:rPr>
          <w:b/>
          <w:sz w:val="28"/>
          <w:szCs w:val="28"/>
        </w:rPr>
      </w:pPr>
      <w:r w:rsidRPr="009C13DA">
        <w:rPr>
          <w:b/>
          <w:sz w:val="28"/>
          <w:szCs w:val="28"/>
        </w:rPr>
        <w:t>ПОСТАНОВЛЕНИЕ</w:t>
      </w:r>
    </w:p>
    <w:p w:rsidR="009C13DA" w:rsidRPr="009C13DA" w:rsidRDefault="009C13DA" w:rsidP="009C13DA">
      <w:pPr>
        <w:tabs>
          <w:tab w:val="center" w:pos="4677"/>
        </w:tabs>
        <w:jc w:val="center"/>
        <w:rPr>
          <w:b/>
          <w:sz w:val="28"/>
          <w:szCs w:val="28"/>
        </w:rPr>
      </w:pPr>
    </w:p>
    <w:p w:rsidR="009C13DA" w:rsidRPr="009C13DA" w:rsidRDefault="00237582" w:rsidP="009C13DA">
      <w:pPr>
        <w:tabs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417E">
        <w:rPr>
          <w:sz w:val="28"/>
          <w:szCs w:val="28"/>
        </w:rPr>
        <w:t>01.03</w:t>
      </w:r>
      <w:r w:rsidR="0016494C">
        <w:rPr>
          <w:sz w:val="28"/>
          <w:szCs w:val="28"/>
        </w:rPr>
        <w:t>.2021г.</w:t>
      </w:r>
      <w:r>
        <w:rPr>
          <w:sz w:val="28"/>
          <w:szCs w:val="28"/>
        </w:rPr>
        <w:t xml:space="preserve">                                </w:t>
      </w:r>
      <w:r w:rsidR="0016494C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№ </w:t>
      </w:r>
      <w:r w:rsidR="0061417E">
        <w:rPr>
          <w:sz w:val="28"/>
          <w:szCs w:val="28"/>
        </w:rPr>
        <w:t>21</w:t>
      </w:r>
    </w:p>
    <w:p w:rsidR="009C13DA" w:rsidRPr="009C13DA" w:rsidRDefault="009C13DA" w:rsidP="009C13DA">
      <w:pPr>
        <w:tabs>
          <w:tab w:val="center" w:pos="4677"/>
        </w:tabs>
        <w:rPr>
          <w:sz w:val="28"/>
          <w:szCs w:val="28"/>
        </w:rPr>
      </w:pPr>
    </w:p>
    <w:p w:rsidR="00237582" w:rsidRPr="00237582" w:rsidRDefault="00237582" w:rsidP="00237582">
      <w:pPr>
        <w:autoSpaceDE w:val="0"/>
        <w:jc w:val="center"/>
        <w:rPr>
          <w:sz w:val="28"/>
          <w:szCs w:val="28"/>
        </w:rPr>
      </w:pPr>
      <w:r w:rsidRPr="00237582">
        <w:rPr>
          <w:sz w:val="28"/>
          <w:szCs w:val="28"/>
        </w:rPr>
        <w:t>Об утверждении Порядка участия собственника</w:t>
      </w:r>
      <w:r>
        <w:rPr>
          <w:sz w:val="28"/>
          <w:szCs w:val="28"/>
        </w:rPr>
        <w:t xml:space="preserve"> </w:t>
      </w:r>
      <w:r w:rsidRPr="00237582">
        <w:rPr>
          <w:sz w:val="28"/>
          <w:szCs w:val="28"/>
        </w:rPr>
        <w:t>жилого помещения, получившего повреждения</w:t>
      </w:r>
      <w:r>
        <w:rPr>
          <w:sz w:val="28"/>
          <w:szCs w:val="28"/>
        </w:rPr>
        <w:t xml:space="preserve"> </w:t>
      </w:r>
      <w:r w:rsidRPr="00237582">
        <w:rPr>
          <w:sz w:val="28"/>
          <w:szCs w:val="28"/>
        </w:rPr>
        <w:t>в результате чрезвычайной ситуации, в работе</w:t>
      </w:r>
    </w:p>
    <w:p w:rsidR="00237582" w:rsidRDefault="00237582" w:rsidP="00237582">
      <w:pPr>
        <w:autoSpaceDE w:val="0"/>
        <w:jc w:val="center"/>
        <w:rPr>
          <w:sz w:val="28"/>
          <w:szCs w:val="28"/>
        </w:rPr>
      </w:pPr>
      <w:r w:rsidRPr="00237582">
        <w:rPr>
          <w:sz w:val="28"/>
          <w:szCs w:val="28"/>
        </w:rPr>
        <w:t>комиссии для оценки жилых помещений жилищного фонда</w:t>
      </w:r>
      <w:r>
        <w:rPr>
          <w:sz w:val="28"/>
          <w:szCs w:val="28"/>
        </w:rPr>
        <w:t xml:space="preserve"> </w:t>
      </w:r>
    </w:p>
    <w:p w:rsidR="00237582" w:rsidRDefault="00237582" w:rsidP="00237582">
      <w:pPr>
        <w:autoSpaceDE w:val="0"/>
        <w:jc w:val="center"/>
        <w:rPr>
          <w:sz w:val="28"/>
          <w:szCs w:val="28"/>
        </w:rPr>
      </w:pPr>
      <w:r w:rsidRPr="00237582">
        <w:rPr>
          <w:sz w:val="28"/>
          <w:szCs w:val="28"/>
        </w:rPr>
        <w:t>Российской Федерации, многоквартирных домов,</w:t>
      </w:r>
      <w:r>
        <w:rPr>
          <w:sz w:val="28"/>
          <w:szCs w:val="28"/>
        </w:rPr>
        <w:t xml:space="preserve"> </w:t>
      </w:r>
      <w:r w:rsidRPr="00237582">
        <w:rPr>
          <w:sz w:val="28"/>
          <w:szCs w:val="28"/>
        </w:rPr>
        <w:t>находящихся в федеральной собственности,</w:t>
      </w:r>
      <w:r>
        <w:rPr>
          <w:sz w:val="28"/>
          <w:szCs w:val="28"/>
        </w:rPr>
        <w:t xml:space="preserve"> </w:t>
      </w:r>
      <w:r w:rsidRPr="00237582">
        <w:rPr>
          <w:sz w:val="28"/>
          <w:szCs w:val="28"/>
        </w:rPr>
        <w:t>муниципального жилищного фонда и частного</w:t>
      </w:r>
      <w:r>
        <w:rPr>
          <w:sz w:val="28"/>
          <w:szCs w:val="28"/>
        </w:rPr>
        <w:t xml:space="preserve"> </w:t>
      </w:r>
    </w:p>
    <w:p w:rsidR="00237582" w:rsidRPr="00237582" w:rsidRDefault="00237582" w:rsidP="00237582">
      <w:pPr>
        <w:autoSpaceDE w:val="0"/>
        <w:jc w:val="center"/>
        <w:rPr>
          <w:b/>
          <w:sz w:val="28"/>
          <w:szCs w:val="28"/>
        </w:rPr>
      </w:pPr>
      <w:r w:rsidRPr="00237582">
        <w:rPr>
          <w:sz w:val="28"/>
          <w:szCs w:val="28"/>
        </w:rPr>
        <w:t>жилищного фонда</w:t>
      </w:r>
    </w:p>
    <w:p w:rsidR="00237582" w:rsidRPr="00237582" w:rsidRDefault="00237582" w:rsidP="00237582">
      <w:pPr>
        <w:autoSpaceDE w:val="0"/>
        <w:ind w:firstLine="709"/>
        <w:jc w:val="center"/>
        <w:rPr>
          <w:b/>
          <w:sz w:val="28"/>
          <w:szCs w:val="28"/>
        </w:rPr>
      </w:pPr>
    </w:p>
    <w:p w:rsidR="00237582" w:rsidRPr="00237582" w:rsidRDefault="00237582" w:rsidP="004D3CBD">
      <w:pPr>
        <w:ind w:firstLine="709"/>
        <w:jc w:val="both"/>
        <w:rPr>
          <w:b/>
          <w:sz w:val="28"/>
          <w:szCs w:val="28"/>
        </w:rPr>
      </w:pPr>
      <w:r w:rsidRPr="00237582">
        <w:rPr>
          <w:sz w:val="28"/>
          <w:szCs w:val="28"/>
        </w:rPr>
        <w:t xml:space="preserve">Во исполнение постановления Правительства Российской Федерации от 28.01.2006 </w:t>
      </w:r>
      <w:r>
        <w:rPr>
          <w:sz w:val="28"/>
          <w:szCs w:val="28"/>
        </w:rPr>
        <w:t xml:space="preserve"> </w:t>
      </w:r>
      <w:r w:rsidRPr="00237582">
        <w:rPr>
          <w:sz w:val="28"/>
          <w:szCs w:val="28"/>
        </w:rPr>
        <w:t>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(с изме</w:t>
      </w:r>
      <w:r w:rsidR="0016494C">
        <w:rPr>
          <w:sz w:val="28"/>
          <w:szCs w:val="28"/>
        </w:rPr>
        <w:t xml:space="preserve">нениями от 27.07.2020 № 1120), </w:t>
      </w:r>
      <w:r w:rsidRPr="00237582">
        <w:rPr>
          <w:sz w:val="28"/>
          <w:szCs w:val="28"/>
        </w:rPr>
        <w:t xml:space="preserve">руководствуясь Федеральным законом от 06.10.2003 № 131 - ФЗ «Об общих принципах организации местного самоуправления в Российской Федерации», </w:t>
      </w:r>
      <w:r w:rsidR="0016494C">
        <w:rPr>
          <w:sz w:val="28"/>
          <w:szCs w:val="28"/>
        </w:rPr>
        <w:t>руководствуясь уставом администрации Петровского сельсовета Ордынского сельсовета Новосибирской области</w:t>
      </w:r>
      <w:r w:rsidRPr="00237582">
        <w:rPr>
          <w:sz w:val="28"/>
          <w:szCs w:val="28"/>
        </w:rPr>
        <w:t xml:space="preserve"> </w:t>
      </w:r>
    </w:p>
    <w:p w:rsidR="004D3CBD" w:rsidRDefault="004D3CBD" w:rsidP="00237582">
      <w:pPr>
        <w:spacing w:line="100" w:lineRule="atLeast"/>
        <w:ind w:left="19" w:right="43" w:hanging="19"/>
        <w:jc w:val="center"/>
        <w:rPr>
          <w:b/>
          <w:sz w:val="28"/>
          <w:szCs w:val="28"/>
        </w:rPr>
      </w:pPr>
    </w:p>
    <w:p w:rsidR="00237582" w:rsidRPr="00237582" w:rsidRDefault="004D3CBD" w:rsidP="004D3CBD">
      <w:pPr>
        <w:spacing w:line="100" w:lineRule="atLeast"/>
        <w:ind w:left="19" w:right="43" w:hanging="19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 w:rsidR="00237582" w:rsidRPr="00237582">
        <w:rPr>
          <w:b/>
          <w:sz w:val="28"/>
          <w:szCs w:val="28"/>
        </w:rPr>
        <w:t>:</w:t>
      </w:r>
    </w:p>
    <w:p w:rsidR="00237582" w:rsidRPr="00237582" w:rsidRDefault="00237582" w:rsidP="004D3CBD">
      <w:pPr>
        <w:ind w:left="19" w:right="43" w:firstLine="709"/>
        <w:jc w:val="both"/>
        <w:rPr>
          <w:sz w:val="28"/>
          <w:szCs w:val="28"/>
        </w:rPr>
      </w:pPr>
      <w:r w:rsidRPr="00237582">
        <w:rPr>
          <w:sz w:val="28"/>
          <w:szCs w:val="28"/>
        </w:rPr>
        <w:t>1. Утвердить Порядок участия собственника жилого помещения, получившего повреждения в результате чрезвычайной ситуации, в работе комиссии для оценки 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согласно приложению.</w:t>
      </w:r>
    </w:p>
    <w:p w:rsidR="00C777E4" w:rsidRDefault="00237582" w:rsidP="00C777E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37582">
        <w:rPr>
          <w:sz w:val="28"/>
          <w:szCs w:val="28"/>
        </w:rPr>
        <w:t xml:space="preserve">2. Настоящее постановление вступает в силу </w:t>
      </w:r>
      <w:r w:rsidR="00C777E4">
        <w:rPr>
          <w:bCs/>
          <w:sz w:val="28"/>
          <w:szCs w:val="28"/>
        </w:rPr>
        <w:t>после опубликования в</w:t>
      </w:r>
      <w:r w:rsidR="0016494C">
        <w:rPr>
          <w:bCs/>
          <w:sz w:val="28"/>
          <w:szCs w:val="28"/>
        </w:rPr>
        <w:t xml:space="preserve"> периодическом печатном издании Петровского</w:t>
      </w:r>
      <w:r w:rsidR="00C777E4">
        <w:rPr>
          <w:bCs/>
          <w:sz w:val="28"/>
          <w:szCs w:val="28"/>
        </w:rPr>
        <w:t xml:space="preserve"> сельсовета Ордынского района Новосибирской области «</w:t>
      </w:r>
      <w:r w:rsidR="0016494C">
        <w:rPr>
          <w:bCs/>
          <w:sz w:val="28"/>
          <w:szCs w:val="28"/>
        </w:rPr>
        <w:t>Петровский в</w:t>
      </w:r>
      <w:r w:rsidR="00C777E4">
        <w:rPr>
          <w:bCs/>
          <w:sz w:val="28"/>
          <w:szCs w:val="28"/>
        </w:rPr>
        <w:t>естник» и разместить на с</w:t>
      </w:r>
      <w:r w:rsidR="0016494C">
        <w:rPr>
          <w:bCs/>
          <w:sz w:val="28"/>
          <w:szCs w:val="28"/>
        </w:rPr>
        <w:t xml:space="preserve">айте администрации Петровского сельсовета </w:t>
      </w:r>
      <w:r w:rsidR="00C777E4">
        <w:rPr>
          <w:bCs/>
          <w:sz w:val="28"/>
          <w:szCs w:val="28"/>
        </w:rPr>
        <w:t>Ордынского района Новосибирской области.</w:t>
      </w:r>
    </w:p>
    <w:p w:rsidR="00C777E4" w:rsidRDefault="00C777E4" w:rsidP="00C777E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постановления оставляю за собой.</w:t>
      </w:r>
    </w:p>
    <w:p w:rsidR="00237582" w:rsidRDefault="00237582" w:rsidP="00C777E4">
      <w:pPr>
        <w:ind w:left="19" w:right="43" w:firstLine="709"/>
        <w:jc w:val="both"/>
        <w:rPr>
          <w:sz w:val="28"/>
          <w:szCs w:val="28"/>
        </w:rPr>
      </w:pPr>
    </w:p>
    <w:p w:rsidR="00C777E4" w:rsidRDefault="00C777E4" w:rsidP="00C777E4">
      <w:pPr>
        <w:ind w:left="19" w:right="43" w:firstLine="709"/>
        <w:jc w:val="both"/>
        <w:rPr>
          <w:sz w:val="28"/>
          <w:szCs w:val="28"/>
        </w:rPr>
      </w:pPr>
    </w:p>
    <w:p w:rsidR="00C777E4" w:rsidRPr="00237582" w:rsidRDefault="00C777E4" w:rsidP="00C777E4">
      <w:pPr>
        <w:ind w:left="19" w:right="43" w:firstLine="709"/>
        <w:jc w:val="both"/>
        <w:rPr>
          <w:sz w:val="28"/>
          <w:szCs w:val="28"/>
        </w:rPr>
      </w:pPr>
    </w:p>
    <w:p w:rsidR="0016494C" w:rsidRDefault="004D3CBD" w:rsidP="004D3CBD">
      <w:pPr>
        <w:spacing w:after="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37582" w:rsidRPr="00237582">
        <w:rPr>
          <w:sz w:val="28"/>
          <w:szCs w:val="28"/>
        </w:rPr>
        <w:t>лава</w:t>
      </w:r>
      <w:r w:rsidR="0016494C">
        <w:rPr>
          <w:sz w:val="28"/>
          <w:szCs w:val="28"/>
        </w:rPr>
        <w:t xml:space="preserve"> Петровск</w:t>
      </w:r>
      <w:r>
        <w:rPr>
          <w:sz w:val="28"/>
          <w:szCs w:val="28"/>
        </w:rPr>
        <w:t xml:space="preserve"> сельсовета</w:t>
      </w:r>
    </w:p>
    <w:p w:rsidR="0016494C" w:rsidRDefault="0016494C" w:rsidP="004D3CBD">
      <w:pPr>
        <w:spacing w:after="7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237582" w:rsidRPr="00237582" w:rsidRDefault="0016494C" w:rsidP="004D3CBD">
      <w:pPr>
        <w:spacing w:after="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</w:t>
      </w:r>
      <w:r w:rsidR="00237582" w:rsidRPr="0023758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Кофанов</w:t>
      </w:r>
      <w:proofErr w:type="spellEnd"/>
    </w:p>
    <w:p w:rsidR="00237582" w:rsidRDefault="00237582" w:rsidP="00237582">
      <w:pPr>
        <w:sectPr w:rsidR="00237582">
          <w:pgSz w:w="11906" w:h="16838"/>
          <w:pgMar w:top="1134" w:right="567" w:bottom="1134" w:left="1701" w:header="720" w:footer="720" w:gutter="0"/>
          <w:cols w:space="720"/>
          <w:docGrid w:linePitch="600" w:charSpace="24576"/>
        </w:sectPr>
      </w:pPr>
    </w:p>
    <w:p w:rsidR="00237582" w:rsidRDefault="00237582" w:rsidP="00237582">
      <w:pPr>
        <w:spacing w:after="7" w:line="216" w:lineRule="auto"/>
        <w:ind w:left="9" w:hanging="10"/>
        <w:jc w:val="right"/>
        <w:rPr>
          <w:sz w:val="27"/>
          <w:szCs w:val="27"/>
        </w:rPr>
      </w:pPr>
      <w:r>
        <w:rPr>
          <w:sz w:val="27"/>
          <w:szCs w:val="27"/>
        </w:rPr>
        <w:lastRenderedPageBreak/>
        <w:t>Приложение</w:t>
      </w:r>
    </w:p>
    <w:p w:rsidR="00237582" w:rsidRDefault="00237582" w:rsidP="00237582">
      <w:pPr>
        <w:spacing w:after="7" w:line="216" w:lineRule="auto"/>
        <w:ind w:left="9" w:hanging="10"/>
        <w:jc w:val="right"/>
        <w:rPr>
          <w:sz w:val="27"/>
          <w:szCs w:val="27"/>
        </w:rPr>
      </w:pPr>
      <w:r>
        <w:rPr>
          <w:sz w:val="27"/>
          <w:szCs w:val="27"/>
        </w:rPr>
        <w:t>к постановлению администрации</w:t>
      </w:r>
    </w:p>
    <w:p w:rsidR="00237582" w:rsidRDefault="0016494C" w:rsidP="00237582">
      <w:pPr>
        <w:spacing w:after="7" w:line="216" w:lineRule="auto"/>
        <w:ind w:left="9" w:hanging="10"/>
        <w:jc w:val="right"/>
        <w:rPr>
          <w:sz w:val="27"/>
          <w:szCs w:val="27"/>
        </w:rPr>
      </w:pPr>
      <w:r>
        <w:rPr>
          <w:sz w:val="27"/>
          <w:szCs w:val="27"/>
        </w:rPr>
        <w:t>Петровского</w:t>
      </w:r>
      <w:r w:rsidR="00C777E4">
        <w:rPr>
          <w:sz w:val="27"/>
          <w:szCs w:val="27"/>
        </w:rPr>
        <w:t xml:space="preserve"> сельсовета</w:t>
      </w:r>
    </w:p>
    <w:p w:rsidR="0016494C" w:rsidRDefault="0016494C" w:rsidP="00237582">
      <w:pPr>
        <w:spacing w:after="7" w:line="216" w:lineRule="auto"/>
        <w:ind w:left="9" w:hanging="10"/>
        <w:jc w:val="right"/>
        <w:rPr>
          <w:sz w:val="27"/>
          <w:szCs w:val="27"/>
        </w:rPr>
      </w:pPr>
      <w:r>
        <w:rPr>
          <w:sz w:val="27"/>
          <w:szCs w:val="27"/>
        </w:rPr>
        <w:t>Ордынского района</w:t>
      </w:r>
    </w:p>
    <w:p w:rsidR="0016494C" w:rsidRDefault="0016494C" w:rsidP="00237582">
      <w:pPr>
        <w:spacing w:after="7" w:line="216" w:lineRule="auto"/>
        <w:ind w:left="9" w:hanging="10"/>
        <w:jc w:val="right"/>
        <w:rPr>
          <w:sz w:val="27"/>
          <w:szCs w:val="27"/>
        </w:rPr>
      </w:pPr>
      <w:r>
        <w:rPr>
          <w:sz w:val="27"/>
          <w:szCs w:val="27"/>
        </w:rPr>
        <w:t>Новосибирской области</w:t>
      </w:r>
    </w:p>
    <w:p w:rsidR="00237582" w:rsidRDefault="00237582" w:rsidP="00237582">
      <w:pPr>
        <w:spacing w:after="7" w:line="216" w:lineRule="auto"/>
        <w:ind w:left="9" w:hanging="10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61417E">
        <w:rPr>
          <w:sz w:val="27"/>
          <w:szCs w:val="27"/>
        </w:rPr>
        <w:t>01.03.2021г. № 21</w:t>
      </w:r>
    </w:p>
    <w:p w:rsidR="00237582" w:rsidRDefault="00237582" w:rsidP="00237582">
      <w:pPr>
        <w:spacing w:after="7" w:line="216" w:lineRule="auto"/>
        <w:ind w:left="9" w:hanging="10"/>
        <w:rPr>
          <w:sz w:val="27"/>
          <w:szCs w:val="27"/>
        </w:rPr>
      </w:pPr>
    </w:p>
    <w:p w:rsidR="00237582" w:rsidRDefault="00237582" w:rsidP="00237582">
      <w:pPr>
        <w:shd w:val="clear" w:color="auto" w:fill="FFFFFF"/>
        <w:spacing w:line="288" w:lineRule="atLeast"/>
        <w:jc w:val="center"/>
        <w:rPr>
          <w:sz w:val="27"/>
          <w:szCs w:val="27"/>
        </w:rPr>
      </w:pPr>
    </w:p>
    <w:p w:rsidR="00237582" w:rsidRDefault="00237582" w:rsidP="00237582">
      <w:pPr>
        <w:shd w:val="clear" w:color="auto" w:fill="FFFFFF"/>
        <w:spacing w:line="288" w:lineRule="atLeast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Порядок участия собственника жилого помещения, получившего повреждения в результате чрезвычайной ситуации, в работе комиссии для оценки 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237582" w:rsidRDefault="00237582" w:rsidP="00237582">
      <w:pPr>
        <w:shd w:val="clear" w:color="auto" w:fill="FFFFFF"/>
        <w:spacing w:line="288" w:lineRule="atLeast"/>
        <w:ind w:firstLine="540"/>
        <w:rPr>
          <w:sz w:val="27"/>
          <w:szCs w:val="27"/>
        </w:rPr>
      </w:pP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Настоящий Порядок определяет процедуру участия собственника жилого помещения, получившего повреждения в результате чрезвычайной ситуации, за исключением органов и (или) организаций, указанных в абзацах втором, третьем и шестом пункта 7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47, в работе комиссии для оценки 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(далее - Комиссия, Порядок).</w:t>
      </w:r>
    </w:p>
    <w:p w:rsidR="00237582" w:rsidRDefault="00237582" w:rsidP="00C777E4">
      <w:pPr>
        <w:shd w:val="clear" w:color="auto" w:fill="FFFFFF"/>
        <w:spacing w:line="288" w:lineRule="atLeast"/>
        <w:ind w:right="-10" w:firstLine="709"/>
        <w:jc w:val="both"/>
        <w:rPr>
          <w:sz w:val="27"/>
          <w:szCs w:val="27"/>
        </w:rPr>
      </w:pPr>
      <w:r>
        <w:rPr>
          <w:sz w:val="27"/>
          <w:szCs w:val="27"/>
        </w:rPr>
        <w:t>1.Собственник жилого помещения (уполномоченное им лицо), получившего повреждения в результате чрезвычайной ситуации и расположенного на террит</w:t>
      </w:r>
      <w:r w:rsidR="0016494C">
        <w:rPr>
          <w:sz w:val="27"/>
          <w:szCs w:val="27"/>
        </w:rPr>
        <w:t>ории Петровского</w:t>
      </w:r>
      <w:r w:rsidR="00C777E4">
        <w:rPr>
          <w:sz w:val="27"/>
          <w:szCs w:val="27"/>
        </w:rPr>
        <w:t xml:space="preserve"> сельсовета Ордынского района Новосибирской области</w:t>
      </w:r>
      <w:r>
        <w:rPr>
          <w:sz w:val="27"/>
          <w:szCs w:val="27"/>
        </w:rPr>
        <w:t xml:space="preserve"> (далее – заявитель) от которого поступило заявление, уведомляется о дате, месте и времени заседания Комиссии.</w:t>
      </w:r>
    </w:p>
    <w:p w:rsidR="00237582" w:rsidRDefault="00237582" w:rsidP="00C777E4">
      <w:pPr>
        <w:shd w:val="clear" w:color="auto" w:fill="FFFFFF"/>
        <w:spacing w:line="288" w:lineRule="atLeast"/>
        <w:ind w:right="10" w:firstLine="709"/>
        <w:jc w:val="both"/>
        <w:rPr>
          <w:sz w:val="27"/>
          <w:szCs w:val="27"/>
        </w:rPr>
      </w:pPr>
      <w:r>
        <w:rPr>
          <w:sz w:val="27"/>
          <w:szCs w:val="27"/>
        </w:rPr>
        <w:t>2.Уведомление составляется в двух экземплярах идентичного содержания, которые подписываются председателем Комиссии.</w:t>
      </w:r>
    </w:p>
    <w:p w:rsidR="00237582" w:rsidRDefault="00237582" w:rsidP="00C777E4">
      <w:pPr>
        <w:shd w:val="clear" w:color="auto" w:fill="FFFFFF"/>
        <w:spacing w:line="288" w:lineRule="atLeast"/>
        <w:ind w:right="21" w:firstLine="709"/>
        <w:jc w:val="both"/>
        <w:rPr>
          <w:sz w:val="27"/>
          <w:szCs w:val="27"/>
        </w:rPr>
      </w:pPr>
      <w:r>
        <w:rPr>
          <w:sz w:val="27"/>
          <w:szCs w:val="27"/>
        </w:rPr>
        <w:t>3.Уведомление заявителя о заседании Комиссии осуществляется секретарем Комиссии не менее чем за 10 календарных дней до даты заседания Комиссии в письменной форме одним из нижеперечисленных способов: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а) направление заказного письма с уведомлением о вручении по почте по адресу, указанному заявителем в обращении;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б) направление электронного документа на адрес электронной почты, с которого поступило обращение;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в) вручение уведомления заявителю под подпись.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  Заявитель считается получившим уведомление надлежащим образом при наличии: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а) почтового уведомления о вручении уведомления по направленному адресу;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б) подписи заявителя на копии уведомления при вручении уведомления под подпись;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в) зафиксированного организацией почтовой связи отказа собственника жилого помещения (уполномоченного им лица) в получении уведомления;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г) информации организации почтовой связи о невручении уведомления в связи с отсутствием адресата по указанному адресу;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д) сведений о направлении электронного документа на адрес электронной почты, с которого поступило обращение.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Второй экземпляр уведомления приобщается к материалам работы Комиссии.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 Заявитель, прибывший для участия в работе Комиссии, предъявляет паспорт или документ, заменяющий его, председателю Комиссии. В случае, если заявителем выступает уполномоченное лицо, необходимо также представить доверенность или иной документ, подтверждающий его полномочия.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 Заявитель вправе участвовать в заседании Комиссии с правом совещательного голоса, а также: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знакомиться с документами, представленными для рассмотрения Комиссии;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представлять любые документы, имеющие отношение к рассматриваемым Комиссией вопросам;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участвовать в составлении акта обследования помещения (в случае принятия Комиссией решения о необходимости проведения обследования);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обращаться к председателю Комиссии с предложениями и замечаниями по вопросам процедуры оценки помещения установленным требованиям;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знакомиться с заключением Комиссии об оценке соответствия помещения требованиям, установленным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 (далее – заключение), актом обследования помещения;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при необходимости направлять председателю Комиссии в письменной форме свое особое мнение к заключению и (или) акту обследования, которое прикладывается к указанным документам;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получать заверенные копии заключения и акта обследования.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6. Заявитель не подписывает заключение Комиссии.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7. Неявка извещенного надлежащим образом о времени и месте заседания Комиссии собственника жилого помещения (уполномоченного им лица) не препятствует рассмотрению и разрешению вопроса о признании жилого помещения, получившего повреждения в результате чрезвычайной ситуации, непригодным для проживания на заседании Комиссии.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8. В течение 5 календарных дней со дня принятия решения секретарь Комиссии направляет заказным письмом с уведомлением о вручении по почте по адресу, указанному заявителем в обращении в письменной форме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«Интернет» на адрес электронной почты, с которого поступило обращение, 1 экземпляр принятого решения К</w:t>
      </w:r>
      <w:r w:rsidR="00C777E4">
        <w:rPr>
          <w:sz w:val="27"/>
          <w:szCs w:val="27"/>
        </w:rPr>
        <w:t>о</w:t>
      </w:r>
      <w:r>
        <w:rPr>
          <w:sz w:val="27"/>
          <w:szCs w:val="27"/>
        </w:rPr>
        <w:t>миссией заявителю.</w:t>
      </w: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</w:p>
    <w:p w:rsidR="00237582" w:rsidRDefault="00237582" w:rsidP="00C777E4">
      <w:pPr>
        <w:shd w:val="clear" w:color="auto" w:fill="FFFFFF"/>
        <w:spacing w:line="288" w:lineRule="atLeas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 </w:t>
      </w:r>
    </w:p>
    <w:p w:rsidR="00237582" w:rsidRDefault="00237582" w:rsidP="00C777E4">
      <w:pPr>
        <w:pStyle w:val="a5"/>
        <w:shd w:val="clear" w:color="auto" w:fill="FFFFFF"/>
        <w:spacing w:before="0" w:after="0" w:line="100" w:lineRule="atLeast"/>
        <w:ind w:firstLine="709"/>
        <w:rPr>
          <w:sz w:val="27"/>
          <w:szCs w:val="27"/>
        </w:rPr>
      </w:pPr>
    </w:p>
    <w:p w:rsidR="00E379E9" w:rsidRDefault="00E379E9" w:rsidP="00C777E4">
      <w:pPr>
        <w:ind w:firstLine="709"/>
        <w:jc w:val="both"/>
      </w:pPr>
    </w:p>
    <w:sectPr w:rsidR="00E379E9" w:rsidSect="009C13D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B6BB9"/>
    <w:multiLevelType w:val="multilevel"/>
    <w:tmpl w:val="B40017C8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DA"/>
    <w:rsid w:val="0016494C"/>
    <w:rsid w:val="00224347"/>
    <w:rsid w:val="00237582"/>
    <w:rsid w:val="0031213C"/>
    <w:rsid w:val="004D3CBD"/>
    <w:rsid w:val="004D663D"/>
    <w:rsid w:val="00511CC8"/>
    <w:rsid w:val="005D014B"/>
    <w:rsid w:val="0061417E"/>
    <w:rsid w:val="008A0397"/>
    <w:rsid w:val="009C13DA"/>
    <w:rsid w:val="00A7091D"/>
    <w:rsid w:val="00C777E4"/>
    <w:rsid w:val="00DC2144"/>
    <w:rsid w:val="00E23268"/>
    <w:rsid w:val="00E238A9"/>
    <w:rsid w:val="00E379E9"/>
    <w:rsid w:val="00E9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C54BC-93C9-4639-A800-6B6D3454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C13D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3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9C13DA"/>
    <w:pPr>
      <w:ind w:left="720"/>
      <w:contextualSpacing/>
    </w:pPr>
  </w:style>
  <w:style w:type="paragraph" w:styleId="a5">
    <w:name w:val="Normal (Web)"/>
    <w:basedOn w:val="a"/>
    <w:rsid w:val="00237582"/>
    <w:pPr>
      <w:suppressAutoHyphens/>
      <w:spacing w:before="280" w:after="280"/>
      <w:ind w:right="86" w:firstLine="864"/>
      <w:jc w:val="both"/>
    </w:pPr>
    <w:rPr>
      <w:color w:val="00000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141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41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2021-03-01T07:25:00Z</cp:lastPrinted>
  <dcterms:created xsi:type="dcterms:W3CDTF">2021-03-24T06:54:00Z</dcterms:created>
  <dcterms:modified xsi:type="dcterms:W3CDTF">2021-03-24T06:54:00Z</dcterms:modified>
</cp:coreProperties>
</file>